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6D28D9"/>
          <w:sz w:val="16"/>
          <w:szCs w:val="16"/>
          <w:b w:val="1"/>
          <w:bCs w:val="1"/>
          <w:smallCaps w:val="0"/>
          <w:caps w:val="1"/>
        </w:rPr>
        <w:t xml:space="preserve">GHID FAVBET ROMÂNIA</w:t>
      </w:r>
    </w:p>
    <w:p>
      <w:pPr>
        <w:pStyle w:val="Heading1"/>
      </w:pPr>
      <w:bookmarkStart w:id="0" w:name="_Toc0"/>
      <w:r>
        <w:t>FavBet România: recenzie completă a casei de pariuri 2026</w:t>
      </w:r>
      <w:bookmarkEnd w:id="0"/>
    </w:p>
    <w:p>
      <w:pPr>
        <w:spacing w:after="80"/>
      </w:pPr>
      <w:r>
        <w:rPr>
          <w:color w:val="5B5470"/>
          <w:sz w:val="24"/>
          <w:szCs w:val="24"/>
        </w:rPr>
        <w:t xml:space="preserve">Recenzie completă FavBet 2026 — licență ONJN, pariuri pe Liga 1 în lei, bonus de bun venit, cazino, aplicație mobilă și retrageri rapide.</w:t>
      </w:r>
    </w:p>
    <w:p>
      <w:pPr>
        <w:spacing w:after="200"/>
      </w:pPr>
      <w:r>
        <w:rPr>
          <w:color w:val="5B5470"/>
          <w:sz w:val="18"/>
          <w:szCs w:val="18"/>
        </w:rPr>
        <w:t xml:space="preserve">Andrei Popescu, editor pariuri · 09.06.2026</w:t>
      </w:r>
    </w:p>
    <w:p>
      <w:pPr>
        <w:spacing w:after="200"/>
        <w:shd w:val="clear" w:fill="EDE9FE"/>
      </w:pPr>
      <w:r>
        <w:rPr>
          <w:color w:val="6D28D9"/>
          <w:b w:val="1"/>
          <w:bCs w:val="1"/>
        </w:rPr>
        <w:t xml:space="preserve">TL;DR  </w:t>
      </w:r>
      <w:r>
        <w:rPr>
          <w:sz w:val="20"/>
          <w:szCs w:val="20"/>
        </w:rPr>
        <w:t xml:space="preserve">FavBet este o casă de pariuri și un cazino online care operează legal în România cu licență ONJN, prin compania Favbet Online S.R.L. din București. Platforma combină pariurile sportive, cazinoul, cazinoul live, loto și sportul virtual într-un singur cont, cu toate tranzacțiile în lei (RON). Punctele forte sunt orientarea clară spre jucătorul român — interfață în română, conturi în lei și acoperire bună a fotbalului local din SuperLiga — plus o ofertă de cazino consistentă, cu mii de jocuri de la zeci de furnizori și mese live de la Evolution. Bonusul de bun venit acoperă atât sportul, cât și cazinoul și include adesea rotiri gratuite, însă vine cu cerințe de rulaj care trebuie citite atent. În această recenzie analizăm ce este FavBet, cât de competitive sunt cotele, ce găsești la pariuri și la cazino, cum arată bonusurile și care sunt avantajele și dezavantajele reale. Cifrele exacte — sume, limite, RTP — se modifică des, așa că le tratăm ca intervale și recomandăm verificarea pe site-ul oficial. Conținutul este informativ, pentru persoane de peste 18 ani.</w:t>
      </w:r>
    </w:p>
    <w:p>
      <w:pPr>
        <w:pStyle w:val="Heading2"/>
      </w:pPr>
      <w:bookmarkStart w:id="1" w:name="_Toc1"/>
      <w:r>
        <w:t>Ce este FavBet</w:t>
      </w:r>
      <w:bookmarkEnd w:id="1"/>
    </w:p>
    <w:p>
      <w:pPr>
        <w:spacing w:after="80"/>
      </w:pPr>
      <w:r>
        <w:rPr>
          <w:b w:val="1"/>
          <w:bCs w:val="1"/>
        </w:rPr>
        <w:t xml:space="preserve">FavBet este un operator de jocuri de noroc online licențiat în România de ONJN, care oferă pariuri sportive, cazino, cazino live, loto și sport virtual într-un singur cont, cu plăți exclusiv în lei.</w:t>
      </w:r>
    </w:p>
    <w:p>
      <w:pPr/>
      <w:r>
        <w:rPr/>
        <w:t xml:space="preserve">FavBet este un brand internațional de pariuri și cazino prezent pe piața din România prin platforma sa locală. Operatorul funcționează aici legal, sub supravegherea Oficiului Național pentru Jocuri de Noroc (ONJN), iar versiunea românească a site-ului este gândită pentru publicul local: interfață în limba română, conturi denominate în lei și o ofertă care pune accent pe competițiile urmărite în România. Pentru un jucător care vrea claritate de la primul contact, asta înseamnă că nu trebuie să convertească valute și nu se lovește de un site tradus aproximativ.</w:t>
      </w:r>
    </w:p>
    <w:p>
      <w:pPr/>
      <w:r>
        <w:rPr/>
        <w:t xml:space="preserve">Compania care administrează versiunea românească este Favbet Online S.R.L., cu sediul în București. Faptul că în spatele platformei stă o entitate înregistrată local, supusă regulilor ONJN, este relevant: licențierea națională înseamnă că jocurile, plățile și procedura de verificare a identității sunt reglementate, iar disputele se rezolvă într-un cadru legal românesc. Detaliile despre licența ONJN și statutul legal le tratăm separat, fiindcă sunt esențiale pentru încredere.</w:t>
      </w:r>
    </w:p>
    <w:p>
      <w:pPr/>
      <w:r>
        <w:rPr/>
        <w:t xml:space="preserve">Ca produs, FavBet este un operator „all-in-one”. Cu un singur cont ai acces la mai multe verticale:</w:t>
      </w:r>
    </w:p>
    <w:p>
      <w:pPr>
        <w:numPr>
          <w:ilvl w:val="0"/>
          <w:numId w:val="3"/>
        </w:numPr>
      </w:pPr>
      <w:r>
        <w:rPr>
          <w:b w:val="1"/>
          <w:bCs w:val="1"/>
        </w:rPr>
        <w:t xml:space="preserve">Pariuri sportive</w:t>
      </w:r>
      <w:r>
        <w:rPr/>
        <w:t xml:space="preserve"> — pre-meci și live, cu accent pe fotbal, tenis, baschet și handbal.</w:t>
      </w:r>
    </w:p>
    <w:p>
      <w:pPr>
        <w:numPr>
          <w:ilvl w:val="0"/>
          <w:numId w:val="3"/>
        </w:numPr>
      </w:pPr>
      <w:r>
        <w:rPr>
          <w:b w:val="1"/>
          <w:bCs w:val="1"/>
        </w:rPr>
        <w:t xml:space="preserve">Cazino</w:t>
      </w:r>
      <w:r>
        <w:rPr/>
        <w:t xml:space="preserve"> — sloturi, jocuri de masă și jocuri cu jackpot de la zeci de furnizori.</w:t>
      </w:r>
    </w:p>
    <w:p>
      <w:pPr>
        <w:numPr>
          <w:ilvl w:val="0"/>
          <w:numId w:val="3"/>
        </w:numPr>
      </w:pPr>
      <w:r>
        <w:rPr>
          <w:b w:val="1"/>
          <w:bCs w:val="1"/>
        </w:rPr>
        <w:t xml:space="preserve">Cazino live</w:t>
      </w:r>
      <w:r>
        <w:rPr/>
        <w:t xml:space="preserve"> — ruletă, blackjack, baccarat și formate de tip game show cu crupieri reali.</w:t>
      </w:r>
    </w:p>
    <w:p>
      <w:pPr>
        <w:numPr>
          <w:ilvl w:val="0"/>
          <w:numId w:val="3"/>
        </w:numPr>
      </w:pPr>
      <w:r>
        <w:rPr>
          <w:b w:val="1"/>
          <w:bCs w:val="1"/>
        </w:rPr>
        <w:t xml:space="preserve">Loto și sport virtual</w:t>
      </w:r>
      <w:r>
        <w:rPr/>
        <w:t xml:space="preserve"> — loterii, keno și evenimente generate prin software, disponibile non-stop.</w:t>
      </w:r>
    </w:p>
    <w:p>
      <w:pPr/>
      <w:r>
        <w:rPr/>
        <w:t xml:space="preserve">Această integrare are un avantaj practic: soldul, istoricul și verificarea sunt comune, deci poți trece de la un pariu pe meciul serii la o sesiune de sloturi fără a deschide un cont nou. Site-ul oficial al operatorului în România este favbet.ro, unde se publică și condițiile actualizate ale ofertelor. Noi, ca proiect editorial independent, nu suntem operator și nu acceptăm pariuri — rolul nostru este să explicăm cum funcționează platforma și la ce să fii atent.</w:t>
      </w:r>
    </w:p>
    <w:p>
      <w:pPr/>
      <w:r>
        <w:rPr/>
        <w:t xml:space="preserve">Un alt element care definește FavBet în România este orientarea spre fotbalul autohton. Brandul a fost asociat constant cu sponsorizări și prezență în jurul competițiilor locale, ceea ce se reflectă într-o ofertă de piețe consistentă pentru meciurile din prima ligă. Pentru pasionații de pariuri pe Liga 1, acesta este un argument concret, nu doar de imagine.</w:t>
      </w:r>
    </w:p>
    <w:p>
      <w:pPr/>
      <w:r>
        <w:rPr/>
        <w:t xml:space="preserve">Merită clarificat și ce înseamnă, practic, „brand internațional cu prezență locală”. FavBet activează pe mai multe piețe, dar fiecare versiune națională funcționează separat, după regulile țării respective. Versiunea pentru România nu este o copie tradusă a unui site global, ci o platformă autorizată distinct, cu propria casierie în lei, propriile promoții și propriul departament de suport. Pentru jucător, distincția contează: contul deschis pe versiunea românească este reglementat de ONJN, iar eventualele dispute sunt de competența cadrului legal din România, nu a unei jurisdicții îndepărtate.</w:t>
      </w:r>
    </w:p>
    <w:p>
      <w:pPr/>
      <w:r>
        <w:rPr/>
        <w:t xml:space="preserve">Din punctul de vedere al experienței de utilizare, prima impresie este a unei platforme aglomerate, dar logic organizate. Meniul separă clar sportul de cazino, iar în interiorul fiecărei secțiuni evenimentele și jocurile sunt grupate pe categorii ușor de parcurs. Înregistrarea durează câteva minute, iar pașii sunt cei standard pentru un operator licențiat — date personale, CNP, confirmarea vârstei de 18 ani. Tot procesul de creare a contului și de verificare a identității îl descriem pas cu pas în ghidurile dedicate, fiindcă de el depinde accesul la retrageri.</w:t>
      </w:r>
    </w:p>
    <w:p>
      <w:pPr/>
      <w:r>
        <w:rPr/>
        <w:t xml:space="preserve">În ansamblu, reputația FavBet în rândul jucătorilor români este aceea a unui operator stabil și serios, fără a fi neapărat cel mai „zgomotos” de pe piață în privința promoțiilor. Opiniile pozitive evidențiază de regulă plățile corecte și suportul în română, în timp ce nemulțumirile țin, ca peste tot în industrie, de cerințele de rulaj sau de întârzieri punctuale la verificare. Tocmai pentru a separa percepția de realitate, în restul recenziei analizăm pe rând cotele, oferta, bonusurile și plățile, ca să poți decide pe baza faptelor, nu a impresiei generale.</w:t>
      </w:r>
    </w:p>
    <w:p>
      <w:pPr>
        <w:spacing w:before="60" w:after="160"/>
      </w:pPr>
      <w:r>
        <w:rPr>
          <w:color w:val="5B5470"/>
          <w:i w:val="1"/>
          <w:iCs w:val="1"/>
        </w:rPr>
        <w:t xml:space="preserve">FavBet este un operator legal, licențiat ONJN și administrat local de Favbet Online S.R.L., care reunește sport, cazino, live, loto și virtual într-un cont unic în lei.</w:t>
      </w:r>
    </w:p>
    <w:p>
      <w:pPr>
        <w:pStyle w:val="Heading2"/>
      </w:pPr>
      <w:bookmarkStart w:id="2" w:name="_Toc2"/>
      <w:r>
        <w:t>Cote și ofertă</w:t>
      </w:r>
      <w:bookmarkEnd w:id="2"/>
    </w:p>
    <w:p>
      <w:pPr>
        <w:spacing w:after="80"/>
      </w:pPr>
      <w:r>
        <w:rPr>
          <w:b w:val="1"/>
          <w:bCs w:val="1"/>
        </w:rPr>
        <w:t xml:space="preserve">Cotele FavBet sunt competitive pe competițiile de top, în special pe fotbalul local și european, cu o marjă rezonabilă la evenimentele importante și o ofertă mai subțire pe ligile de nișă, ca la majoritatea operatorilor.</w:t>
      </w:r>
    </w:p>
    <w:p>
      <w:pPr/>
      <w:r>
        <w:rPr/>
        <w:t xml:space="preserve">Calitatea unei case de pariuri se vede cel mai bine în două lucruri: cât de mari sunt cotele (adică cât de mică este marja casei) și cât de adâncă este oferta de piețe. Marja este comisionul implicit al operatorului, „topit” în cote: cu cât e mai mică, cu atât rămâne mai mult din valoarea reală pentru jucător. La FavBet, marja pe evenimentele de top — meciuri din cupele europene, partide-cheie din SuperLiga, mari turnee de tenis — se situează în zona obișnuită a operatorilor licențiați din România, fără a fi nici cea mai mică, nici cea mai mare de pe piață.</w:t>
      </w:r>
    </w:p>
    <w:p>
      <w:pPr/>
      <w:r>
        <w:rPr/>
        <w:t xml:space="preserve">Pe meciurile de fotbal importante, FavBet oferă de regulă o gamă largă de piețe, de la rezultatul final și handicapuri până la totaluri de goluri, ambele echipe înscriu, pariuri pe reprize și combinații pe jucători. Pe ligile mai mici și pe sporturile de nișă, atât numărul de piețe, cât și marja se înrăutățesc — un compromis comun în industrie, fiindcă evenimentele mai puțin lichide sunt mai greu de cotat. Analiza detaliată o găsești în ghidul despre cote și marjă.</w:t>
      </w:r>
    </w:p>
    <w:p>
      <w:pPr/>
      <w:r>
        <w:rPr/>
        <w:t xml:space="preserve">Ca să compari corect cotele, e util să te uiți la câteva repere:</w:t>
      </w:r>
    </w:p>
    <w:p>
      <w:pPr>
        <w:numPr>
          <w:ilvl w:val="0"/>
          <w:numId w:val="4"/>
        </w:numPr>
      </w:pPr>
      <w:r>
        <w:rPr/>
        <w:t xml:space="preserve">Fotbal top (Champions League, SuperLiga) — Foarte mare (zeci-sute de piețe) — Scăzută–medie</w:t>
      </w:r>
    </w:p>
    <w:p>
      <w:pPr>
        <w:numPr>
          <w:ilvl w:val="0"/>
          <w:numId w:val="4"/>
        </w:numPr>
      </w:pPr>
      <w:r>
        <w:rPr/>
        <w:t xml:space="preserve">Tenis ATP/WTA, baschet — Mare — Medie</w:t>
      </w:r>
    </w:p>
    <w:p>
      <w:pPr>
        <w:numPr>
          <w:ilvl w:val="0"/>
          <w:numId w:val="4"/>
        </w:numPr>
      </w:pPr>
      <w:r>
        <w:rPr/>
        <w:t xml:space="preserve">Ligi de nișă, sporturi minore — Limitată — Mai ridicată</w:t>
      </w:r>
    </w:p>
    <w:p>
      <w:pPr>
        <w:numPr>
          <w:ilvl w:val="0"/>
          <w:numId w:val="4"/>
        </w:numPr>
      </w:pPr>
      <w:r>
        <w:rPr/>
        <w:t xml:space="preserve">Pariuri speciale / pe termen lung — Variabilă — Mai ridicată</w:t>
      </w:r>
    </w:p>
    <w:p>
      <w:pPr/>
      <w:r>
        <w:rPr/>
        <w:t xml:space="preserve">Pe lângă cotele de pe biletul clasic, contează și dinamica lor: cum se mișcă în pre-meci, cât de repede se actualizează în pariurile live și cât de generoase rămân pe măsură ce se apropie startul. FavBet menține o ofertă live activă, cu cote care se recalculează în timp real, ceea ce e esențial pentru cei care pariază pe parcurs.</w:t>
      </w:r>
    </w:p>
    <w:p>
      <w:pPr/>
      <w:r>
        <w:rPr/>
        <w:t xml:space="preserve">Recomandarea practică, valabilă pentru orice operator, este să nu te uiți la o singură cotă izolată. O casă poate avea cote excelente la fotbalul european și mai modeste la handbal sau eSports. Dacă pariezi constant pe o anumită nișă, verifică tocmai acolo cum stă FavBet față de concurență, fiindcă media generală spune prea puțin despre cazul tău concret.</w:t>
      </w:r>
    </w:p>
    <w:p>
      <w:pPr/>
      <w:r>
        <w:rPr/>
        <w:t xml:space="preserve">Pentru a estima marja unui meci nu ai nevoie de calcule complicate. La un pariu cu trei rezultate (1-X-2), aduni inversele cotelor (1 împărțit la fiecare cotă) și compari suma cu 100%. Cu cât rezultatul depășește mai puțin 100%, cu atât marja este mai mică și cota mai corectă pentru tine. La meciurile de top, diferențele dintre operatorii licențiați sunt adesea de câteva procente — par mici, dar pe termen lung contează enorm pentru un jucător activ. Tocmai de aceea pariorii experimentați țin cont de cote înainte de orice bonus.</w:t>
      </w:r>
    </w:p>
    <w:p>
      <w:pPr/>
      <w:r>
        <w:rPr/>
        <w:t xml:space="preserve">Oferta de evenimente completează tabloul. Pe lângă numărul de piețe per meci, contează câte competiții acoperă operatorul și cât de departe în timp se pot plasa pariuri pe termen lung — câștigătoarea unei ligi, golgheterul sezonului sau calificările din turnee. FavBet menține o ofertă largă pe fotbal și pe sporturile populare, plus pariuri speciale pe evenimentele importante. Pentru jucătorul ocazional, această profunzime e mai mult decât suficientă; pentru cel care vânează nișe exotice, e bine să verifice punctual disponibilitatea înainte de a-și muta activitatea aici.</w:t>
      </w:r>
    </w:p>
    <w:p>
      <w:pPr>
        <w:spacing w:before="60" w:after="160"/>
      </w:pPr>
      <w:r>
        <w:rPr>
          <w:color w:val="5B5470"/>
          <w:i w:val="1"/>
          <w:iCs w:val="1"/>
        </w:rPr>
        <w:t xml:space="preserve">Cotele FavBet sunt solide pe fotbalul de top și competițiile europene, cu marjă rezonabilă; pe ligile de nișă oferta se subțiază, deci compară pe sportul pe care chiar pariezi.</w:t>
      </w:r>
    </w:p>
    <w:p>
      <w:pPr>
        <w:pStyle w:val="Heading2"/>
      </w:pPr>
      <w:bookmarkStart w:id="3" w:name="_Toc3"/>
      <w:r>
        <w:t>Pariuri și cazino</w:t>
      </w:r>
      <w:bookmarkEnd w:id="3"/>
    </w:p>
    <w:p>
      <w:pPr>
        <w:spacing w:after="80"/>
      </w:pPr>
      <w:r>
        <w:rPr>
          <w:b w:val="1"/>
          <w:bCs w:val="1"/>
        </w:rPr>
        <w:t xml:space="preserve">FavBet acoperă două lumi sub același cont: o secțiune sportivă cu pre-meci și live pe zeci de sporturi și un cazino amplu, cu sloturi, jocuri de masă, jackpoturi și mese live de la Evolution.</w:t>
      </w:r>
    </w:p>
    <w:p>
      <w:pPr/>
      <w:r>
        <w:rPr/>
        <w:t xml:space="preserve">Forța reală a FavBet vine din faptul că nu trebuie să alegi între pariuri și cazino — ambele sunt dezvoltate serios. Pe partea sportivă, oferta este construită în jurul fotbalului, dar acoperă și tenis, baschet, handbal, sporturi de iarnă, eSports și sport virtual. Găsești atât pariuri simple, cât și combinate, sisteme și pariuri pe statistici, plus instrumente moderne ca cash out și „creează pariul”, care îți dau control asupra biletului înainte de finalul evenimentului. Detaliile complete sunt în ghidul despre pariuri sportive.</w:t>
      </w:r>
    </w:p>
    <w:p>
      <w:pPr/>
      <w:r>
        <w:rPr/>
        <w:t xml:space="preserve">Pe partea de cazino, FavBet pune la dispoziție un catalog amplu, de ordinul a mii de jocuri de la zeci de furnizori. Structura este clasică pentru un operator mare:</w:t>
      </w:r>
    </w:p>
    <w:p>
      <w:pPr>
        <w:numPr>
          <w:ilvl w:val="0"/>
          <w:numId w:val="5"/>
        </w:numPr>
      </w:pPr>
      <w:r>
        <w:rPr>
          <w:b w:val="1"/>
          <w:bCs w:val="1"/>
        </w:rPr>
        <w:t xml:space="preserve">Sloturi (păcănele)</w:t>
      </w:r>
      <w:r>
        <w:rPr/>
        <w:t xml:space="preserve"> — de la titluri clasice cu fructe la video sloturi cu runde bonus și jackpoturi progresive; le detaliem în ghidul de pacanele și sloturi.</w:t>
      </w:r>
    </w:p>
    <w:p>
      <w:pPr>
        <w:numPr>
          <w:ilvl w:val="0"/>
          <w:numId w:val="5"/>
        </w:numPr>
      </w:pPr>
      <w:r>
        <w:rPr>
          <w:b w:val="1"/>
          <w:bCs w:val="1"/>
        </w:rPr>
        <w:t xml:space="preserve">Jocuri de masă</w:t>
      </w:r>
      <w:r>
        <w:rPr/>
        <w:t xml:space="preserve"> — ruletă, blackjack, baccarat și poker de cazino, în variante digitale și demo.</w:t>
      </w:r>
    </w:p>
    <w:p>
      <w:pPr>
        <w:numPr>
          <w:ilvl w:val="0"/>
          <w:numId w:val="5"/>
        </w:numPr>
      </w:pPr>
      <w:r>
        <w:rPr>
          <w:b w:val="1"/>
          <w:bCs w:val="1"/>
        </w:rPr>
        <w:t xml:space="preserve">Cazino live</w:t>
      </w:r>
      <w:r>
        <w:rPr/>
        <w:t xml:space="preserve"> — mese cu crupieri reali, transmise video, inclusiv formate de tip game show; vezi secțiunea dedicată cazinoului live.</w:t>
      </w:r>
    </w:p>
    <w:p>
      <w:pPr>
        <w:numPr>
          <w:ilvl w:val="0"/>
          <w:numId w:val="5"/>
        </w:numPr>
      </w:pPr>
      <w:r>
        <w:rPr>
          <w:b w:val="1"/>
          <w:bCs w:val="1"/>
        </w:rPr>
        <w:t xml:space="preserve">Loto și jocuri rapide</w:t>
      </w:r>
      <w:r>
        <w:rPr/>
        <w:t xml:space="preserve"> — loterii, keno și jocuri cu rezultate frecvente.</w:t>
      </w:r>
    </w:p>
    <w:p>
      <w:pPr/>
      <w:r>
        <w:rPr/>
        <w:t xml:space="preserve">Pentru cazinoul live, FavBet se bazează pe furnizori de top precum Evolution, recunoscut pentru calitatea transmisiei și varietatea meselor. Asta înseamnă ruletă în timp real, blackjack cu mai multe mese și show-uri interactive, cu limite de mize care acoperă atât jucătorii prudenți, cât și pe cei cu bugete mai mari. Mizele minime la unele mese pornesc de la sume modeste, dar valoarea exactă diferă de la masă la masă.</w:t>
      </w:r>
    </w:p>
    <w:p>
      <w:pPr/>
      <w:r>
        <w:rPr/>
        <w:t xml:space="preserve">Un aspect practic apreciat de utilizatori este că totul rulează la fel de bine pe mobil ca pe desktop. Atât sloturile, cât și mesele live se lansează direct din browser sau din aplicația mobilă, fără instalări suplimentare pentru fiecare joc. Modul demo este disponibil la multe sloturi, ceea ce îți permite să testezi mecanicile fără să riști bani reali — un instrument util pentru a înțelege volatilitatea unui joc înainte de a paria serios.</w:t>
      </w:r>
    </w:p>
    <w:p>
      <w:pPr/>
      <w:r>
        <w:rPr/>
        <w:t xml:space="preserve">Diferența de filozofie între cele două verticale merită reținută: la pariuri, rezultatul depinde de analiza ta și de eveniment; la cazino, fiecare rundă este independentă și are un avantaj matematic al casei. Le poți juca pe ambele din același cont, dar abordarea bugetului ar trebui să fie diferită, iar jocul responsabil rămâne valabil în ambele cazuri.</w:t>
      </w:r>
    </w:p>
    <w:p>
      <w:pPr/>
      <w:r>
        <w:rPr/>
        <w:t xml:space="preserve">Navigarea între cele două lumi este simplă tocmai pentru că platforma le tratează ca pe secțiuni ale aceluiași produs. Soldul este unic, așa că poți transfera fără fricțiuni atenția de la un bilet sportiv în desfășurare la o sesiune de ruletă live. Acest confort are însă și o față mai puțin comodă: trecerea ușoară de la sport la cazino poate accelera ritmul de joc dacă nu îți fixezi limite. Instrumentele de control al bugetului, descrise în secțiunea de joc responsabil, există tocmai pentru a păstra această flexibilitate sub control.</w:t>
      </w:r>
    </w:p>
    <w:p>
      <w:pPr/>
      <w:r>
        <w:rPr/>
        <w:t xml:space="preserve">Dincolo de sloturi și mese, secțiunea de loto și cea de sport virtual completează oferta pentru momentele în care nu există meciuri reale interesante. Loto-ul include loterii clasice și keno, cu extrageri la intervale scurte, în timp ce sportul virtual simulează meciuri de fotbal sau curse cu rezultate generate de software certificat. Sunt formate care nu depind de un calendar sportiv, deci sunt disponibile non-stop — utile pentru varietate, dar cu același avantaj al casei ca orice joc de cazino, motiv pentru care merită jucate cu aceeași prudență.</w:t>
      </w:r>
    </w:p>
    <w:p>
      <w:pPr/>
      <w:r>
        <w:rPr/>
        <w:t xml:space="preserve">Pe partea de plăți, ambele verticale folosesc aceeași casierie. Depunerile se fac prin carduri Visa și Mastercard, carduri Revolut, portofele electronice precum Skrill și Neteller, vouchere Paysafecard sau servicii de plată rapidă, toate în lei. Detaliile despre limite, comisioane și viteză le tratăm în ghidurile de depunere și metode de plată. Important este că nu există conturi separate pentru sport și cazino: depui o singură dată, iar fondurile sunt disponibile pentru orice secțiune.</w:t>
      </w:r>
    </w:p>
    <w:p>
      <w:pPr>
        <w:spacing w:before="60" w:after="160"/>
      </w:pPr>
      <w:r>
        <w:rPr>
          <w:color w:val="5B5470"/>
          <w:i w:val="1"/>
          <w:iCs w:val="1"/>
        </w:rPr>
        <w:t xml:space="preserve">Sub un singur cont, FavBet oferă atât o secțiune sportivă completă (pre-meci, live, cash out), cât și un cazino amplu cu sloturi, jocuri de masă și mese live Evolution, accesibile și pe mobil.</w:t>
      </w:r>
    </w:p>
    <w:p>
      <w:pPr>
        <w:pStyle w:val="Heading2"/>
      </w:pPr>
      <w:bookmarkStart w:id="4" w:name="_Toc4"/>
      <w:r>
        <w:t>Bonusuri și promoții</w:t>
      </w:r>
      <w:bookmarkEnd w:id="4"/>
    </w:p>
    <w:p>
      <w:pPr>
        <w:spacing w:after="80"/>
      </w:pPr>
      <w:r>
        <w:rPr>
          <w:b w:val="1"/>
          <w:bCs w:val="1"/>
        </w:rPr>
        <w:t xml:space="preserve">FavBet oferă un pachet de bun venit pentru sport și/sau cazino, deseori cu rotiri gratuite la validarea contului, plus promoții recurente; toate vin cu cerințe de rulaj care decid cât de avantajoasă este oferta.</w:t>
      </w:r>
    </w:p>
    <w:p>
      <w:pPr/>
      <w:r>
        <w:rPr/>
        <w:t xml:space="preserve">Bonusul de bun venit este, de obicei, primul lucru pe care îl caută un jucător nou, dar valoarea lui reală nu stă în suma anunțată, ci în condițiile de rulaj. La FavBet, oferta de întâmpinare acoperă atât sportul, cât și cazinoul, iar un element promovat frecvent sunt rotirile gratuite acordate după validarea contului — adesea un pachet de ordinul sutelor de rotiri, distribuit pe parcursul mai multor zile. Procentul din prima depunere și suma maximă a bonusului se stabilesc pe site-ul oficial și se pot modifica, așa că le tratăm ca interval, nu ca cifră fixă.</w:t>
      </w:r>
    </w:p>
    <w:p>
      <w:pPr/>
      <w:r>
        <w:rPr/>
        <w:t xml:space="preserve">Structura tipică a unui pachet de bun venit la un operator ca FavBet arată astfel:</w:t>
      </w:r>
    </w:p>
    <w:p>
      <w:pPr>
        <w:numPr>
          <w:ilvl w:val="0"/>
          <w:numId w:val="6"/>
        </w:numPr>
      </w:pPr>
      <w:r>
        <w:rPr/>
        <w:t xml:space="preserve">Bonus la prima depunere — Procent din suma depusă, până la un plafon — Depunerea minimă și plafonul maxim</w:t>
      </w:r>
    </w:p>
    <w:p>
      <w:pPr>
        <w:numPr>
          <w:ilvl w:val="0"/>
          <w:numId w:val="6"/>
        </w:numPr>
      </w:pPr>
      <w:r>
        <w:rPr/>
        <w:t xml:space="preserve">Rotiri gratuite — Acordate la validarea contului, pe sloturi alese — Jocul eligibil și termenul de folosire</w:t>
      </w:r>
    </w:p>
    <w:p>
      <w:pPr>
        <w:numPr>
          <w:ilvl w:val="0"/>
          <w:numId w:val="6"/>
        </w:numPr>
      </w:pPr>
      <w:r>
        <w:rPr/>
        <w:t xml:space="preserve">Cerință de rulaj — De câte ori trebuie pariat bonusul — Multiplicatorul (de regulă x30–x40) și cota minimă</w:t>
      </w:r>
    </w:p>
    <w:p>
      <w:pPr/>
      <w:r>
        <w:rPr/>
        <w:t xml:space="preserve">Rotirile gratuite merită o privire atentă, fiindcă sunt cea mai vizibilă parte a ofertei și, paradoxal, una dintre cele mai ușor de înțeles greșit. Un pachet de câteva sute de rotiri pare generos, dar valoarea fiecărei rotiri este de obicei mică, iar câștigurile obținute din ele intră, la rândul lor, sub cerința de rulaj. Cu alte cuvinte, rotirile nu sunt bani liberi, ci o șansă de a genera un sold-bonus care apoi trebuie rulat. Înțelese astfel, rămân un extra plăcut, dar nu un motiv suficient, singur, pentru a alege un operator.</w:t>
      </w:r>
    </w:p>
    <w:p>
      <w:pPr/>
      <w:r>
        <w:rPr/>
        <w:t xml:space="preserve">Pe lângă oferta de bun venit, FavBet rulează promoții recurente: pariuri gratuite, asigurarea biletului, cashback la cazino, turnee de sloturi și oferte legate de evenimente sportive mari. Există de obicei și un bonus aniversar și beneficii pentru jucătorii fideli. Toate acestea sunt detaliate în ghidurile despre bonusul de bun venit și promoțiile recurente.</w:t>
      </w:r>
    </w:p>
    <w:p>
      <w:pPr/>
      <w:r>
        <w:rPr/>
        <w:t xml:space="preserve">Regula de aur este să citești termenii de rulaj înainte de a accepta orice bonus. Întrebările care contează:</w:t>
      </w:r>
    </w:p>
    <w:p>
      <w:pPr>
        <w:numPr>
          <w:ilvl w:val="0"/>
          <w:numId w:val="7"/>
        </w:numPr>
      </w:pPr>
      <w:r>
        <w:rPr/>
        <w:t xml:space="preserve">Care este multiplicatorul de rulaj și pe ce se aplică (doar bonus sau bonus + depunere)?</w:t>
      </w:r>
    </w:p>
    <w:p>
      <w:pPr>
        <w:numPr>
          <w:ilvl w:val="0"/>
          <w:numId w:val="7"/>
        </w:numPr>
      </w:pPr>
      <w:r>
        <w:rPr/>
        <w:t xml:space="preserve">Care este cota minimă acceptată pentru ca pariurile să conteze la rulaj?</w:t>
      </w:r>
    </w:p>
    <w:p>
      <w:pPr>
        <w:numPr>
          <w:ilvl w:val="0"/>
          <w:numId w:val="7"/>
        </w:numPr>
      </w:pPr>
      <w:r>
        <w:rPr/>
        <w:t xml:space="preserve">În cât timp trebuie îndeplinit rulajul și ce jocuri contribuie?</w:t>
      </w:r>
    </w:p>
    <w:p>
      <w:pPr>
        <w:numPr>
          <w:ilvl w:val="0"/>
          <w:numId w:val="7"/>
        </w:numPr>
      </w:pPr>
      <w:r>
        <w:rPr/>
        <w:t xml:space="preserve">Există o miză maximă sau o limită de câștig din bonus?</w:t>
      </w:r>
    </w:p>
    <w:p>
      <w:pPr/>
      <w:r>
        <w:rPr/>
        <w:t xml:space="preserve">Un bonus cu rulaj rezonabil și termen generos poate fi util; unul cu cerințe agresive poate să nu merite efortul. Recomandarea noastră este să tratezi bonusul ca pe un extra opțional, nu ca pe motivul principal pentru care alegi un operator — cotele, plățile și siguranța contează mai mult pe termen lung.</w:t>
      </w:r>
    </w:p>
    <w:p>
      <w:pPr/>
      <w:r>
        <w:rPr/>
        <w:t xml:space="preserve">Există și un test simplu de bun-simț pentru orice ofertă: întreabă-te dacă ai juca la fel și fără bonus. Dacă răspunsul este „nu, aș paria sume mai mari doar ca să rulez bonusul”, atunci oferta te împinge spre un comportament care nu îți convine. Bonusul ideal este cel care îți completează stilul de joc, nu cel care ți-l dictează. Mulți jucători experimentați aleg chiar să refuze bonusul de cazino tocmai pentru a putea retrage câștigurile fără condiții de rulaj — o opțiune perfect validă pe care platformele o permit de regulă la momentul depunerii.</w:t>
      </w:r>
    </w:p>
    <w:p>
      <w:pPr/>
      <w:r>
        <w:rPr/>
        <w:t xml:space="preserve">Un detaliu tehnic des trecut cu vederea este contribuția jocurilor la rulaj. La cazino, sloturile contribuie de obicei 100% la rulaj, în timp ce jocurile de masă și cele live contribuie mult mai puțin sau deloc. Asta înseamnă că un bonus „de cazino” se rulează practic pe sloturi, nu la ruletă sau blackjack. La fel, la bonusurile de sport, doar pariurile peste o anumită cotă minimă contează. Verifică aceste detalii în regulamentul fiecărei promoții — sunt exact locurile unde un bonus aparent generos își arată limitele reale.</w:t>
      </w:r>
    </w:p>
    <w:p>
      <w:pPr>
        <w:spacing w:before="60" w:after="160"/>
      </w:pPr>
      <w:r>
        <w:rPr>
          <w:color w:val="5B5470"/>
          <w:i w:val="1"/>
          <w:iCs w:val="1"/>
        </w:rPr>
        <w:t xml:space="preserve">Pachetul de bun venit FavBet acoperă sport și cazino, des cu rotiri gratuite, dar valoarea lui depinde de rulaj (de regulă x30–x40) și de termene — citește condițiile înainte de a-l accepta.</w:t>
      </w:r>
    </w:p>
    <w:p>
      <w:pPr>
        <w:pStyle w:val="Heading2"/>
      </w:pPr>
      <w:bookmarkStart w:id="5" w:name="_Toc5"/>
      <w:r>
        <w:t>Plăți și retrageri în lei</w:t>
      </w:r>
      <w:bookmarkEnd w:id="5"/>
    </w:p>
    <w:p>
      <w:pPr>
        <w:spacing w:after="80"/>
      </w:pPr>
      <w:r>
        <w:rPr>
          <w:b w:val="1"/>
          <w:bCs w:val="1"/>
        </w:rPr>
        <w:t xml:space="preserve">Toate tranzacțiile FavBet se fac în lei, fără conversie valutară: depui prin card, Revolut, portofele electronice sau Paysafecard, iar retragerile merg pe aceeași metodă, după verificarea contului.</w:t>
      </w:r>
    </w:p>
    <w:p>
      <w:pPr/>
      <w:r>
        <w:rPr/>
        <w:t xml:space="preserve">Un capitol esențial al oricărei recenzii este modul în care îți gestionezi banii. La FavBet, contul este denominat exclusiv în lei (RON), ceea ce elimină comisioanele și pierderile la cursul valutar — depui lei, joci în lei și retragi lei. Pentru jucătorul român, această claritate financiară este un avantaj concret față de operatorii care folosesc valute străine.</w:t>
      </w:r>
    </w:p>
    <w:p>
      <w:pPr/>
      <w:r>
        <w:rPr/>
        <w:t xml:space="preserve">Metodele de plată acoperă opțiunile uzuale de pe piața locală:</w:t>
      </w:r>
    </w:p>
    <w:p>
      <w:pPr>
        <w:numPr>
          <w:ilvl w:val="0"/>
          <w:numId w:val="8"/>
        </w:numPr>
      </w:pPr>
      <w:r>
        <w:rPr>
          <w:b w:val="1"/>
          <w:bCs w:val="1"/>
        </w:rPr>
        <w:t xml:space="preserve">Carduri bancare</w:t>
      </w:r>
      <w:r>
        <w:rPr/>
        <w:t xml:space="preserve"> — Visa și Mastercard, cu depuneri de regulă instantanee.</w:t>
      </w:r>
    </w:p>
    <w:p>
      <w:pPr>
        <w:numPr>
          <w:ilvl w:val="0"/>
          <w:numId w:val="8"/>
        </w:numPr>
      </w:pPr>
      <w:r>
        <w:rPr>
          <w:b w:val="1"/>
          <w:bCs w:val="1"/>
        </w:rPr>
        <w:t xml:space="preserve">Carduri Revolut</w:t>
      </w:r>
      <w:r>
        <w:rPr/>
        <w:t xml:space="preserve"> — populare pentru controlul cheltuielilor.</w:t>
      </w:r>
    </w:p>
    <w:p>
      <w:pPr>
        <w:numPr>
          <w:ilvl w:val="0"/>
          <w:numId w:val="8"/>
        </w:numPr>
      </w:pPr>
      <w:r>
        <w:rPr>
          <w:b w:val="1"/>
          <w:bCs w:val="1"/>
        </w:rPr>
        <w:t xml:space="preserve">Portofele electronice</w:t>
      </w:r>
      <w:r>
        <w:rPr/>
        <w:t xml:space="preserve"> — Skrill și Neteller, cele mai rapide la retrageri.</w:t>
      </w:r>
    </w:p>
    <w:p>
      <w:pPr>
        <w:numPr>
          <w:ilvl w:val="0"/>
          <w:numId w:val="8"/>
        </w:numPr>
      </w:pPr>
      <w:r>
        <w:rPr>
          <w:b w:val="1"/>
          <w:bCs w:val="1"/>
        </w:rPr>
        <w:t xml:space="preserve">Paysafecard și plăți rapide</w:t>
      </w:r>
      <w:r>
        <w:rPr/>
        <w:t xml:space="preserve"> — pentru cei care preferă să nu lege cardul de cont.</w:t>
      </w:r>
    </w:p>
    <w:p>
      <w:pPr/>
      <w:r>
        <w:rPr/>
        <w:t xml:space="preserve">Depunerile sunt de regulă instantanee și fără comisioane din partea operatorului, astfel încât poți începe să joci imediat. Retragerile, în schimb, depind de metodă și de verificarea contului: portofelele electronice sunt cele mai prompte, în timp ce cardul și transferul bancar durează mai mult. La acestea se adaugă timpul de procesare al operatorului. Detaliile complete sunt în ghidurile de depunere și retragere.</w:t>
      </w:r>
    </w:p>
    <w:p>
      <w:pPr/>
      <w:r>
        <w:rPr/>
        <w:t xml:space="preserve">Condiția centrală pentru prima retragere este verificarea identității (KYC), obligatorie la orice operator licențiat ONJN. Confirmarea actului de identitate și, eventual, a metodei de plată deblochează accesul la câștiguri. Recomandarea noastră, repetată în toate ghidurile de cont, este să faci verificarea din timp, imediat după înregistrare, ca prima retragere să nu fie întârziată de un pas evitabil. Impozitul pe câștiguri se reține, de altfel, la sursă, conform legii, deci suma retrasă poate fi netă.</w:t>
      </w:r>
    </w:p>
    <w:p>
      <w:pPr>
        <w:spacing w:before="60" w:after="160"/>
      </w:pPr>
      <w:r>
        <w:rPr>
          <w:color w:val="5B5470"/>
          <w:i w:val="1"/>
          <w:iCs w:val="1"/>
        </w:rPr>
        <w:t xml:space="preserve">Toate plățile sunt în lei, fără conversie; depunerile sunt instantanee și fără comisioane, iar retragerile depind de metodă și de verificarea KYC, pe care merită să o faci din timp.</w:t>
      </w:r>
    </w:p>
    <w:p>
      <w:pPr>
        <w:pStyle w:val="Heading2"/>
      </w:pPr>
      <w:bookmarkStart w:id="6" w:name="_Toc6"/>
      <w:r>
        <w:t>Avantaje și dezavantaje FavBet</w:t>
      </w:r>
      <w:bookmarkEnd w:id="6"/>
    </w:p>
    <w:p>
      <w:pPr>
        <w:spacing w:after="80"/>
      </w:pPr>
      <w:r>
        <w:rPr>
          <w:b w:val="1"/>
          <w:bCs w:val="1"/>
        </w:rPr>
        <w:t xml:space="preserve">FavBet convinge prin licență ONJN, conturi în lei, fotbal local bine acoperit și un cazino puternic, dar are și minusuri: cerințe de rulaj la bonusuri și verificare obligatorie înainte de retragere.</w:t>
      </w:r>
    </w:p>
    <w:p>
      <w:pPr/>
      <w:r>
        <w:rPr/>
        <w:t xml:space="preserve">După ce treci prin ofertă, cote, plăți și bonusuri, verdictul se cristalizează. FavBet este un operator matur, licențiat și orientat clar spre publicul român, potrivit mai ales pentru cei care pun preț pe fotbalul local și pe un cazino consistent sub același acoperiș. Nu este lipsit de compromisuri, dar acestea sunt în general comune întregii industrii, nu defecte specifice ale brandului.</w:t>
      </w:r>
    </w:p>
    <w:p>
      <w:pPr/>
      <w:r>
        <w:rPr/>
        <w:t xml:space="preserve">Punctele forte, sintetizate:</w:t>
      </w:r>
    </w:p>
    <w:p>
      <w:pPr>
        <w:numPr>
          <w:ilvl w:val="0"/>
          <w:numId w:val="9"/>
        </w:numPr>
      </w:pPr>
      <w:r>
        <w:rPr>
          <w:b w:val="1"/>
          <w:bCs w:val="1"/>
        </w:rPr>
        <w:t xml:space="preserve">Operare legală</w:t>
      </w:r>
      <w:r>
        <w:rPr/>
        <w:t xml:space="preserve"> sub licență ONJN, cu protecția pe care o oferă cadrul reglementat din România.</w:t>
      </w:r>
    </w:p>
    <w:p>
      <w:pPr>
        <w:numPr>
          <w:ilvl w:val="0"/>
          <w:numId w:val="9"/>
        </w:numPr>
      </w:pPr>
      <w:r>
        <w:rPr>
          <w:b w:val="1"/>
          <w:bCs w:val="1"/>
        </w:rPr>
        <w:t xml:space="preserve">Conturi și plăți în lei</w:t>
      </w:r>
      <w:r>
        <w:rPr/>
        <w:t xml:space="preserve">, fără conversii valutare și cu metode locale uzuale.</w:t>
      </w:r>
    </w:p>
    <w:p>
      <w:pPr>
        <w:numPr>
          <w:ilvl w:val="0"/>
          <w:numId w:val="9"/>
        </w:numPr>
      </w:pPr>
      <w:r>
        <w:rPr>
          <w:b w:val="1"/>
          <w:bCs w:val="1"/>
        </w:rPr>
        <w:t xml:space="preserve">Fotbal local bine acoperit</w:t>
      </w:r>
      <w:r>
        <w:rPr/>
        <w:t xml:space="preserve">, cu multe piețe pe SuperLiga și competiții europene.</w:t>
      </w:r>
    </w:p>
    <w:p>
      <w:pPr>
        <w:numPr>
          <w:ilvl w:val="0"/>
          <w:numId w:val="9"/>
        </w:numPr>
      </w:pPr>
      <w:r>
        <w:rPr>
          <w:b w:val="1"/>
          <w:bCs w:val="1"/>
        </w:rPr>
        <w:t xml:space="preserve">Cazino amplu</w:t>
      </w:r>
      <w:r>
        <w:rPr/>
        <w:t xml:space="preserve">, cu mii de jocuri, jackpoturi și mese live Evolution.</w:t>
      </w:r>
    </w:p>
    <w:p>
      <w:pPr>
        <w:numPr>
          <w:ilvl w:val="0"/>
          <w:numId w:val="9"/>
        </w:numPr>
      </w:pPr>
      <w:r>
        <w:rPr>
          <w:b w:val="1"/>
          <w:bCs w:val="1"/>
        </w:rPr>
        <w:t xml:space="preserve">Cont unic</w:t>
      </w:r>
      <w:r>
        <w:rPr/>
        <w:t xml:space="preserve"> pentru sport, cazino, live, loto și virtual.</w:t>
      </w:r>
    </w:p>
    <w:p>
      <w:pPr>
        <w:numPr>
          <w:ilvl w:val="0"/>
          <w:numId w:val="9"/>
        </w:numPr>
      </w:pPr>
      <w:r>
        <w:rPr>
          <w:b w:val="1"/>
          <w:bCs w:val="1"/>
        </w:rPr>
        <w:t xml:space="preserve">Suport în limba română</w:t>
      </w:r>
      <w:r>
        <w:rPr/>
        <w:t xml:space="preserve"> și aplicație mobilă funcțională.</w:t>
      </w:r>
    </w:p>
    <w:p>
      <w:pPr/>
      <w:r>
        <w:rPr/>
        <w:t xml:space="preserve">Punctele slabe, la fel de onest:</w:t>
      </w:r>
    </w:p>
    <w:p>
      <w:pPr>
        <w:numPr>
          <w:ilvl w:val="0"/>
          <w:numId w:val="10"/>
        </w:numPr>
      </w:pPr>
      <w:r>
        <w:rPr>
          <w:b w:val="1"/>
          <w:bCs w:val="1"/>
        </w:rPr>
        <w:t xml:space="preserve">Cerințe de rulaj</w:t>
      </w:r>
      <w:r>
        <w:rPr/>
        <w:t xml:space="preserve"> la bonusuri care pot reduce valoarea reală a ofertelor.</w:t>
      </w:r>
    </w:p>
    <w:p>
      <w:pPr>
        <w:numPr>
          <w:ilvl w:val="0"/>
          <w:numId w:val="10"/>
        </w:numPr>
      </w:pPr>
      <w:r>
        <w:rPr>
          <w:b w:val="1"/>
          <w:bCs w:val="1"/>
        </w:rPr>
        <w:t xml:space="preserve">Verificare KYC obligatorie</w:t>
      </w:r>
      <w:r>
        <w:rPr/>
        <w:t xml:space="preserve"> înainte de prima retragere, care poate întârzia primul cashout dacă nu o faci din timp.</w:t>
      </w:r>
    </w:p>
    <w:p>
      <w:pPr>
        <w:numPr>
          <w:ilvl w:val="0"/>
          <w:numId w:val="10"/>
        </w:numPr>
      </w:pPr>
      <w:r>
        <w:rPr>
          <w:b w:val="1"/>
          <w:bCs w:val="1"/>
        </w:rPr>
        <w:t xml:space="preserve">Ofertă mai subțire pe nișe</w:t>
      </w:r>
      <w:r>
        <w:rPr/>
        <w:t xml:space="preserve"> (ligi minore, anumite sporturi) față de evenimentele de top.</w:t>
      </w:r>
    </w:p>
    <w:p>
      <w:pPr>
        <w:numPr>
          <w:ilvl w:val="0"/>
          <w:numId w:val="10"/>
        </w:numPr>
      </w:pPr>
      <w:r>
        <w:rPr>
          <w:b w:val="1"/>
          <w:bCs w:val="1"/>
        </w:rPr>
        <w:t xml:space="preserve">Termenii volatili</w:t>
      </w:r>
      <w:r>
        <w:rPr/>
        <w:t xml:space="preserve"> — sume, limite și liste de jocuri se schimbă des și trebuie verificate.</w:t>
      </w:r>
    </w:p>
    <w:p>
      <w:pPr/>
      <w:r>
        <w:rPr/>
        <w:t xml:space="preserve">Cui i se potrivește FavBet? În primul rând pasionaților de fotbal românesc care vor o casă licențiată, cu plăți în lei și suport local. Apoi jucătorilor care apreciază un cazino bogat și mesele live, fără a deschide conturi separate. Mai puțin potrivit este pentru cei care caută exclusiv cele mai mici marje de pe piață pe sporturi de nișă sau pentru cine nu vrea să treacă deloc prin verificarea identității — un pas, de altfel, obligatoriu la orice operator licențiat.</w:t>
      </w:r>
    </w:p>
    <w:p>
      <w:pPr/>
      <w:r>
        <w:rPr/>
        <w:t xml:space="preserve">Pentru a face verdictul concret, gândește-l pe trei profiluri de jucător. Pasionatul de fotbal local care vrea cote decente, plăți rapide în lei și suport în română va găsi la FavBet aproape tot ce caută. Jucătorul de cazino care apreciază varietatea de sloturi și mesele live va fi mulțumit de catalog și de furnizori. În schimb, „vânătorul de valoare” care pariază exclusiv pe ligi obscure, comparând zilnic cele mai mici marje de pe piață, ar putea găsi operatori mai specializați pe nișa lui — nu pentru că FavBet ar fi slab, ci pentru că niciun operator generalist nu excelează peste tot.</w:t>
      </w:r>
    </w:p>
    <w:p>
      <w:pPr/>
      <w:r>
        <w:rPr/>
        <w:t xml:space="preserve">Metodologia din spatele acestei evaluări este transparentă: am pornit de la informațiile publice despre operator, de la structura ofertei și a promoțiilor, de la metodele de plată anunțate și de la opiniile jucătorilor, fără a pretinde că am testat personal fiecare retragere sau fiecare cotă. Acolo unde cifrele sunt volatile — sume, limite, RTP, liste de jocuri — am folosit intervale și am trimis la sursa oficială. Este abordarea pe care o considerăm corectă pentru un cititor care vrea să decidă singur, nu să fie convins.</w:t>
      </w:r>
    </w:p>
    <w:p>
      <w:pPr/>
      <w:r>
        <w:rPr/>
        <w:t xml:space="preserve">Pentru o decizie informată, compară FavBet cu alternativele licențiate în ghidul FavBet vs concurenți și asigură-te că folosești instrumentele de joc responsabil. Indiferent de operator, regula rămâne: joacă doar cu sume pe care ți le poți permite să le pierzi și tratează pariurile ca divertisment, nu ca sursă de venit.</w:t>
      </w:r>
    </w:p>
    <w:p>
      <w:pPr>
        <w:spacing w:before="60" w:after="160"/>
      </w:pPr>
      <w:r>
        <w:rPr>
          <w:color w:val="5B5470"/>
          <w:i w:val="1"/>
          <w:iCs w:val="1"/>
        </w:rPr>
        <w:t xml:space="preserve">FavBet este o alegere solidă pentru fanii fotbalului local și ai cazinoului, cu avantaje clare de legalitate și plăți în lei; minusurile principale — rulajul bonusurilor și KYC-ul obligatoriu — sunt comune industriei.</w:t>
      </w:r>
    </w:p>
    <w:p>
      <w:pPr>
        <w:pStyle w:val="Heading2"/>
      </w:pPr>
      <w:bookmarkStart w:id="7" w:name="_Toc7"/>
      <w:r>
        <w:t>FAQ</w:t>
      </w:r>
      <w:bookmarkEnd w:id="7"/>
    </w:p>
    <w:p>
      <w:pPr>
        <w:spacing w:before="80"/>
      </w:pPr>
      <w:r>
        <w:rPr>
          <w:b w:val="1"/>
          <w:bCs w:val="1"/>
        </w:rPr>
        <w:t xml:space="preserve">Este FavBet legal în România?</w:t>
      </w:r>
    </w:p>
    <w:p>
      <w:pPr>
        <w:spacing w:after="60"/>
      </w:pPr>
      <w:r>
        <w:rPr/>
        <w:t xml:space="preserve">Da. FavBet operează legal în România cu licență ONJN, prin compania Favbet Online S.R.L. din București. Jocurile, plățile și verificarea identității sunt supravegheate de Oficiul Național pentru Jocuri de Noroc.</w:t>
      </w:r>
    </w:p>
    <w:p>
      <w:pPr>
        <w:spacing w:before="80"/>
      </w:pPr>
      <w:r>
        <w:rPr>
          <w:b w:val="1"/>
          <w:bCs w:val="1"/>
        </w:rPr>
        <w:t xml:space="preserve">În ce valută se joacă pe FavBet România?</w:t>
      </w:r>
    </w:p>
    <w:p>
      <w:pPr>
        <w:spacing w:after="60"/>
      </w:pPr>
      <w:r>
        <w:rPr/>
        <w:t xml:space="preserve">Toate tranzacțiile se fac exclusiv în lei (RON). Nu este nevoie de conversie valutară, iar depunerile și retragerile se procesează direct în lei.</w:t>
      </w:r>
    </w:p>
    <w:p>
      <w:pPr>
        <w:spacing w:before="80"/>
      </w:pPr>
      <w:r>
        <w:rPr>
          <w:b w:val="1"/>
          <w:bCs w:val="1"/>
        </w:rPr>
        <w:t xml:space="preserve">Ce pot juca cu un singur cont FavBet?</w:t>
      </w:r>
    </w:p>
    <w:p>
      <w:pPr>
        <w:spacing w:after="60"/>
      </w:pPr>
      <w:r>
        <w:rPr/>
        <w:t xml:space="preserve">Cu un singur cont ai acces la pariuri sportive (pre-meci și live), cazino, cazino live cu crupieri reali, loto și sport virtual. Soldul și verificarea sunt comune tuturor secțiunilor.</w:t>
      </w:r>
    </w:p>
    <w:p>
      <w:pPr>
        <w:spacing w:before="80"/>
      </w:pPr>
      <w:r>
        <w:rPr>
          <w:b w:val="1"/>
          <w:bCs w:val="1"/>
        </w:rPr>
        <w:t xml:space="preserve">Bonusul de bun venit FavBet merită?</w:t>
      </w:r>
    </w:p>
    <w:p>
      <w:pPr>
        <w:spacing w:after="60"/>
      </w:pPr>
      <w:r>
        <w:rPr/>
        <w:t xml:space="preserve">Depinde de cerințele de rulaj. Pachetul acoperă sport și cazino și include adesea rotiri gratuite, dar valoarea reală e dată de multiplicatorul de rulaj (de regulă x30–x40), cota minimă și termen. Citește condițiile pe site-ul oficial înainte de a-l accepta.</w:t>
      </w:r>
    </w:p>
    <w:p>
      <w:pPr>
        <w:spacing w:before="80"/>
      </w:pPr>
      <w:r>
        <w:rPr>
          <w:b w:val="1"/>
          <w:bCs w:val="1"/>
        </w:rPr>
        <w:t xml:space="preserve">Trebuie să-mi verific identitatea înainte de retragere?</w:t>
      </w:r>
    </w:p>
    <w:p>
      <w:pPr>
        <w:spacing w:after="60"/>
      </w:pPr>
      <w:r>
        <w:rPr/>
        <w:t xml:space="preserve">Da. Ca la orice operator licențiat ONJN, verificarea KYC (act de identitate, eventual dovada adresei și a metodei de plată) este obligatorie înainte de prima retragere. Recomandăm să o faci din timp pentru a evita întârzieri.</w:t>
      </w:r>
    </w:p>
    <w:p>
      <w:pPr>
        <w:spacing w:before="80"/>
      </w:pPr>
      <w:r>
        <w:rPr>
          <w:b w:val="1"/>
          <w:bCs w:val="1"/>
        </w:rPr>
        <w:t xml:space="preserve">Cât de competitive sunt cotele FavBet?</w:t>
      </w:r>
    </w:p>
    <w:p>
      <w:pPr>
        <w:spacing w:after="60"/>
      </w:pPr>
      <w:r>
        <w:rPr/>
        <w:t xml:space="preserve">Cotele sunt competitive pe fotbalul de top și competițiile europene, cu marjă rezonabilă; pe ligile de nișă oferta și marja se înrăutățesc, ca la majoritatea operatorilor. Compară pe sportul pe care chiar pariezi.</w:t>
      </w:r>
    </w:p>
    <w:p>
      <w:pPr>
        <w:spacing w:before="240"/>
      </w:pPr>
      <w:r>
        <w:rPr>
          <w:color w:val="5B5470"/>
          <w:sz w:val="18"/>
          <w:szCs w:val="18"/>
        </w:rPr>
        <w:t xml:space="preserve">Full article: </w:t>
      </w:r>
      <w:hyperlink r:id="rId7" w:history="1">
        <w:r>
          <w:rPr>
            <w:color w:val="6D28D9"/>
            <w:sz w:val="18"/>
            <w:szCs w:val="18"/>
            <w:u w:val="single"/>
          </w:rPr>
          <w:t xml:space="preserve">https://fbet-ro.com/</w:t>
        </w:r>
      </w:hyperlink>
    </w:p>
    <w:p>
      <w:pPr>
        <w:spacing w:before="120"/>
      </w:pPr>
      <w:r>
        <w:rPr>
          <w:color w:val="5B5470"/>
          <w:sz w:val="16"/>
          <w:szCs w:val="16"/>
        </w:rPr>
        <w:t xml:space="preserve">Recenzie independentă și informativă despre FavBet. Conținut cu scop de ghidare; jocurile de noroc implică riscuri. Doar pentru persoane de peste 18 ani (18+).</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3D815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DF5F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429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CB3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598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023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4D5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AD5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6D28D9"/>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bet-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Ghid FavBet România</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 Popescu, editor pariuri</dc:creator>
  <dc:title>FavBet recenzie 2026: bonus, cote și cazino</dc:title>
  <dc:description>Recenzie completă FavBet 2026 — licență ONJN, pariuri pe Liga 1 în lei, bonus de bun venit, cazino, aplicație mobilă și retrageri rapide.</dc:description>
  <dc:subject>FavBet România: recenzie completă a casei de pariuri 2026</dc:subject>
  <cp:keywords/>
  <cp:category/>
  <cp:lastModifiedBy/>
  <dcterms:created xsi:type="dcterms:W3CDTF">2026-07-13T18:07:25+00:00</dcterms:created>
  <dcterms:modified xsi:type="dcterms:W3CDTF">2026-07-13T18:07:25+00:00</dcterms:modified>
</cp:coreProperties>
</file>

<file path=docProps/custom.xml><?xml version="1.0" encoding="utf-8"?>
<Properties xmlns="http://schemas.openxmlformats.org/officeDocument/2006/custom-properties" xmlns:vt="http://schemas.openxmlformats.org/officeDocument/2006/docPropsVTypes"/>
</file>